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DD88" w14:textId="20AB1B62" w:rsidR="00594A7D" w:rsidRDefault="0032257C" w:rsidP="00594A7D">
      <w:r>
        <w:t>Sabato 21 giugno</w:t>
      </w:r>
      <w:r w:rsidR="00594A7D">
        <w:t xml:space="preserve">, alle </w:t>
      </w:r>
      <w:r w:rsidR="00594A7D">
        <w:t>ore 21</w:t>
      </w:r>
      <w:r w:rsidR="00594A7D">
        <w:t>,</w:t>
      </w:r>
      <w:r w:rsidR="00594A7D">
        <w:t xml:space="preserve"> presso la Chiesa </w:t>
      </w:r>
      <w:r w:rsidR="00594A7D">
        <w:t xml:space="preserve">di Santa Maria </w:t>
      </w:r>
      <w:r w:rsidR="00594A7D">
        <w:t xml:space="preserve">del </w:t>
      </w:r>
      <w:proofErr w:type="spellStart"/>
      <w:r w:rsidR="00594A7D">
        <w:t>Gradaro</w:t>
      </w:r>
      <w:proofErr w:type="spellEnd"/>
      <w:r w:rsidR="00594A7D">
        <w:t xml:space="preserve"> </w:t>
      </w:r>
      <w:r w:rsidR="00594A7D">
        <w:t xml:space="preserve">si terrà </w:t>
      </w:r>
      <w:r w:rsidR="00594A7D">
        <w:t xml:space="preserve">una </w:t>
      </w:r>
      <w:r>
        <w:t>adorazione eucaristica</w:t>
      </w:r>
      <w:r w:rsidR="00594A7D">
        <w:t xml:space="preserve">, presieduta dal vescovo Marco, </w:t>
      </w:r>
      <w:r w:rsidR="00594A7D">
        <w:t xml:space="preserve">per supplicare il dono della </w:t>
      </w:r>
      <w:r>
        <w:t>pace</w:t>
      </w:r>
      <w:r w:rsidR="00594A7D">
        <w:t xml:space="preserve"> </w:t>
      </w:r>
      <w:r w:rsidR="00594A7D">
        <w:t xml:space="preserve">in queste ore sempre più drammatiche. </w:t>
      </w:r>
    </w:p>
    <w:p w14:paraId="2538D6A9" w14:textId="14522A53" w:rsidR="0032257C" w:rsidRDefault="00594A7D" w:rsidP="00594A7D">
      <w:r>
        <w:t>Dalle 21.00 alle 22.</w:t>
      </w:r>
      <w:r>
        <w:t>0</w:t>
      </w:r>
      <w:r>
        <w:t xml:space="preserve">0 </w:t>
      </w:r>
      <w:r>
        <w:t xml:space="preserve">sarà un momento </w:t>
      </w:r>
      <w:r>
        <w:t>comunitari</w:t>
      </w:r>
      <w:r>
        <w:t>o</w:t>
      </w:r>
      <w:r w:rsidR="00272F69">
        <w:t xml:space="preserve">. </w:t>
      </w:r>
      <w:r w:rsidR="0032257C">
        <w:t>Successivamente</w:t>
      </w:r>
      <w:r>
        <w:t xml:space="preserve"> </w:t>
      </w:r>
      <w:r>
        <w:t xml:space="preserve">i gruppi di preghiera presenti in diocesi, con turni di mezz’ora, animeranno l’adorazione fino alla conclusione prevista alle 8.00 della domenica con la celebrazione delle Lodi mattutine. </w:t>
      </w:r>
    </w:p>
    <w:p w14:paraId="47106534" w14:textId="1CFCCBEC" w:rsidR="00272F69" w:rsidRDefault="00272F69" w:rsidP="00594A7D">
      <w:r>
        <w:t xml:space="preserve">Qui sotto, trovate la locandina. </w:t>
      </w:r>
    </w:p>
    <w:p w14:paraId="4031132D" w14:textId="09983FE6" w:rsidR="00272F69" w:rsidRDefault="00272F69" w:rsidP="00594A7D">
      <w:r>
        <w:t>Nella settimana seguente, tutte le comunità e i gruppi di preghiera e di adorazione sono invitati a dedicare momenti speciali di preghiera per la pace.</w:t>
      </w:r>
    </w:p>
    <w:p w14:paraId="693AD61F" w14:textId="77777777" w:rsidR="00272F69" w:rsidRDefault="00272F69" w:rsidP="00594A7D"/>
    <w:p w14:paraId="4C891064" w14:textId="6884FE41" w:rsidR="00F029B6" w:rsidRDefault="00F029B6" w:rsidP="00594A7D"/>
    <w:sectPr w:rsidR="00F02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7D"/>
    <w:rsid w:val="00272F69"/>
    <w:rsid w:val="0032257C"/>
    <w:rsid w:val="00594A7D"/>
    <w:rsid w:val="00E4318C"/>
    <w:rsid w:val="00E747BD"/>
    <w:rsid w:val="00F0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4153"/>
  <w15:chartTrackingRefBased/>
  <w15:docId w15:val="{49A02270-FD3D-4E0A-AABD-A0F48638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4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4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4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4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4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4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4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4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4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4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4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4A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4A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4A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4A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4A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4A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4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4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4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4A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4A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4A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4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4A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4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Visentini - Diocesi di Mantova</dc:creator>
  <cp:keywords/>
  <dc:description/>
  <cp:lastModifiedBy>Marco Visentini - Diocesi di Mantova</cp:lastModifiedBy>
  <cp:revision>1</cp:revision>
  <dcterms:created xsi:type="dcterms:W3CDTF">2025-06-16T06:30:00Z</dcterms:created>
  <dcterms:modified xsi:type="dcterms:W3CDTF">2025-06-16T06:57:00Z</dcterms:modified>
</cp:coreProperties>
</file>